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75" w:rsidRPr="00F67BE7" w:rsidRDefault="008F5175" w:rsidP="00F67BE7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F67BE7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861A22" w:rsidRDefault="008F5175" w:rsidP="001B20F1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F67BE7">
        <w:rPr>
          <w:rFonts w:ascii="Times New Roman" w:hAnsi="Times New Roman"/>
          <w:b/>
          <w:sz w:val="28"/>
          <w:szCs w:val="28"/>
        </w:rPr>
        <w:t xml:space="preserve">к проекту постановления администрации города Твери </w:t>
      </w:r>
      <w:r w:rsidR="008B75B2" w:rsidRPr="00F67BE7">
        <w:rPr>
          <w:rFonts w:ascii="Times New Roman" w:hAnsi="Times New Roman"/>
          <w:b/>
          <w:sz w:val="28"/>
          <w:szCs w:val="28"/>
        </w:rPr>
        <w:t>«</w:t>
      </w:r>
      <w:r w:rsidR="004949E1" w:rsidRPr="00F67BE7">
        <w:rPr>
          <w:rFonts w:ascii="Times New Roman" w:hAnsi="Times New Roman"/>
          <w:b/>
          <w:sz w:val="28"/>
          <w:szCs w:val="28"/>
        </w:rPr>
        <w:t xml:space="preserve">О внесении </w:t>
      </w:r>
    </w:p>
    <w:p w:rsidR="001B20F1" w:rsidRPr="001B20F1" w:rsidRDefault="004949E1" w:rsidP="001B20F1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F67BE7">
        <w:rPr>
          <w:rFonts w:ascii="Times New Roman" w:hAnsi="Times New Roman"/>
          <w:b/>
          <w:sz w:val="28"/>
          <w:szCs w:val="28"/>
        </w:rPr>
        <w:t xml:space="preserve">изменений в постановление администрации города Твери от </w:t>
      </w:r>
      <w:r w:rsidR="001B20F1" w:rsidRPr="001B20F1">
        <w:rPr>
          <w:rFonts w:ascii="Times New Roman" w:hAnsi="Times New Roman"/>
          <w:b/>
          <w:sz w:val="28"/>
          <w:szCs w:val="28"/>
        </w:rPr>
        <w:t xml:space="preserve">14.04.2016 № 635 </w:t>
      </w:r>
    </w:p>
    <w:p w:rsidR="008F5175" w:rsidRPr="00F67BE7" w:rsidRDefault="001B20F1" w:rsidP="001B20F1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1B20F1">
        <w:rPr>
          <w:rFonts w:ascii="Times New Roman" w:hAnsi="Times New Roman"/>
          <w:b/>
          <w:sz w:val="28"/>
          <w:szCs w:val="28"/>
        </w:rPr>
        <w:t>«Об утверждении Положения 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и признании утратившими силу постановлений администрации города Твери»</w:t>
      </w:r>
    </w:p>
    <w:p w:rsidR="00A73B79" w:rsidRPr="00F67BE7" w:rsidRDefault="00A73B79" w:rsidP="00F67BE7">
      <w:pPr>
        <w:pStyle w:val="ConsPlusNormal"/>
        <w:ind w:right="284"/>
        <w:jc w:val="both"/>
        <w:rPr>
          <w:rFonts w:eastAsia="Times New Roman"/>
          <w:color w:val="000000"/>
          <w:lang w:eastAsia="ru-RU"/>
        </w:rPr>
      </w:pPr>
    </w:p>
    <w:p w:rsidR="008F5175" w:rsidRPr="00F67BE7" w:rsidRDefault="008F5175" w:rsidP="00F67BE7">
      <w:pPr>
        <w:pStyle w:val="ConsPlusNormal"/>
        <w:ind w:right="284" w:firstLine="567"/>
        <w:jc w:val="both"/>
      </w:pPr>
      <w:r w:rsidRPr="00F67BE7">
        <w:rPr>
          <w:color w:val="000000"/>
        </w:rPr>
        <w:t xml:space="preserve">Сфера регулирования: организация </w:t>
      </w:r>
      <w:r w:rsidR="00A73B79" w:rsidRPr="00F67BE7">
        <w:t xml:space="preserve">регулярных перевозок пассажиров и багажа </w:t>
      </w:r>
      <w:r w:rsidR="00F952AB" w:rsidRPr="00F67BE7">
        <w:t>транспортом общего пользования</w:t>
      </w:r>
      <w:r w:rsidR="008A2F77" w:rsidRPr="00F67BE7">
        <w:t xml:space="preserve"> </w:t>
      </w:r>
      <w:r w:rsidRPr="00F67BE7">
        <w:rPr>
          <w:color w:val="000000"/>
        </w:rPr>
        <w:t>на территории муниципального образования город Тверь.</w:t>
      </w:r>
    </w:p>
    <w:p w:rsidR="00F30252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Круг лиц, на которых распространяется регулирование: юридические</w:t>
      </w:r>
      <w:r w:rsidR="00E66E0C" w:rsidRPr="00F67BE7">
        <w:rPr>
          <w:rFonts w:ascii="Times New Roman" w:hAnsi="Times New Roman"/>
          <w:sz w:val="28"/>
          <w:szCs w:val="28"/>
        </w:rPr>
        <w:t xml:space="preserve"> лица</w:t>
      </w:r>
      <w:r w:rsidR="00CC3208" w:rsidRPr="00F67BE7">
        <w:rPr>
          <w:rFonts w:ascii="Times New Roman" w:hAnsi="Times New Roman"/>
          <w:sz w:val="28"/>
          <w:szCs w:val="28"/>
        </w:rPr>
        <w:t xml:space="preserve">, </w:t>
      </w:r>
      <w:r w:rsidRPr="00F67BE7">
        <w:rPr>
          <w:rFonts w:ascii="Times New Roman" w:hAnsi="Times New Roman"/>
          <w:sz w:val="28"/>
          <w:szCs w:val="28"/>
        </w:rPr>
        <w:t xml:space="preserve">индивидуальные предприниматели, а также их объединения в форме простого товарищества, осуществляющие и (или) </w:t>
      </w:r>
      <w:r w:rsidR="00F952AB" w:rsidRPr="00F67BE7">
        <w:rPr>
          <w:rFonts w:ascii="Times New Roman" w:hAnsi="Times New Roman"/>
          <w:sz w:val="28"/>
          <w:szCs w:val="28"/>
        </w:rPr>
        <w:t>имеющие намерение</w:t>
      </w:r>
      <w:r w:rsidRPr="00F67BE7">
        <w:rPr>
          <w:rFonts w:ascii="Times New Roman" w:hAnsi="Times New Roman"/>
          <w:sz w:val="28"/>
          <w:szCs w:val="28"/>
        </w:rPr>
        <w:t xml:space="preserve"> осуществлять перевозки пассажиров и багажа транспортом общего пользования по </w:t>
      </w:r>
      <w:r w:rsidR="00F952AB" w:rsidRPr="00F67BE7">
        <w:rPr>
          <w:rFonts w:ascii="Times New Roman" w:hAnsi="Times New Roman"/>
          <w:sz w:val="28"/>
          <w:szCs w:val="28"/>
        </w:rPr>
        <w:t xml:space="preserve">муниципальным </w:t>
      </w:r>
      <w:r w:rsidRPr="00F67BE7">
        <w:rPr>
          <w:rFonts w:ascii="Times New Roman" w:hAnsi="Times New Roman"/>
          <w:sz w:val="28"/>
          <w:szCs w:val="28"/>
        </w:rPr>
        <w:t>маршрутам регулярных перевозок</w:t>
      </w:r>
      <w:r w:rsidR="007A21E0" w:rsidRPr="00F67BE7">
        <w:rPr>
          <w:rFonts w:ascii="Times New Roman" w:hAnsi="Times New Roman"/>
          <w:sz w:val="28"/>
          <w:szCs w:val="28"/>
        </w:rPr>
        <w:t>,</w:t>
      </w:r>
      <w:r w:rsidR="00CC3208" w:rsidRPr="00F67BE7">
        <w:rPr>
          <w:rFonts w:ascii="Times New Roman" w:hAnsi="Times New Roman"/>
          <w:sz w:val="28"/>
          <w:szCs w:val="28"/>
        </w:rPr>
        <w:t xml:space="preserve"> физические лица, </w:t>
      </w:r>
      <w:r w:rsidR="00E97483" w:rsidRPr="00F67BE7">
        <w:rPr>
          <w:rFonts w:ascii="Times New Roman" w:hAnsi="Times New Roman"/>
          <w:sz w:val="28"/>
          <w:szCs w:val="28"/>
        </w:rPr>
        <w:t>органы местного самоуправле</w:t>
      </w:r>
      <w:r w:rsidR="00E66E0C" w:rsidRPr="00F67BE7">
        <w:rPr>
          <w:rFonts w:ascii="Times New Roman" w:hAnsi="Times New Roman"/>
          <w:sz w:val="28"/>
          <w:szCs w:val="28"/>
        </w:rPr>
        <w:t>ния</w:t>
      </w:r>
      <w:r w:rsidRPr="00F67BE7">
        <w:rPr>
          <w:rFonts w:ascii="Times New Roman" w:hAnsi="Times New Roman"/>
          <w:sz w:val="28"/>
          <w:szCs w:val="28"/>
        </w:rPr>
        <w:t>.</w:t>
      </w:r>
    </w:p>
    <w:p w:rsidR="001B20F1" w:rsidRPr="001B20F1" w:rsidRDefault="003B03E3" w:rsidP="001B20F1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03E3">
        <w:rPr>
          <w:rFonts w:ascii="Times New Roman" w:hAnsi="Times New Roman"/>
          <w:color w:val="000000"/>
          <w:sz w:val="28"/>
          <w:szCs w:val="28"/>
        </w:rPr>
        <w:t xml:space="preserve">Проект постановления администрации города Твери «О внесении изменений в постановление администрации города Твери от </w:t>
      </w:r>
      <w:r w:rsidR="001B20F1" w:rsidRPr="001B20F1">
        <w:rPr>
          <w:rFonts w:ascii="Times New Roman" w:hAnsi="Times New Roman"/>
          <w:color w:val="000000"/>
          <w:sz w:val="28"/>
          <w:szCs w:val="28"/>
        </w:rPr>
        <w:t>14.04.2016 № 635</w:t>
      </w:r>
      <w:r w:rsidR="001B20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20F1" w:rsidRPr="001B20F1">
        <w:rPr>
          <w:rFonts w:ascii="Times New Roman" w:hAnsi="Times New Roman"/>
          <w:color w:val="000000"/>
          <w:sz w:val="28"/>
          <w:szCs w:val="28"/>
        </w:rPr>
        <w:t>«Об утверждении Положения о порядке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и признании утратившими силу постановлений администрации города Твери»</w:t>
      </w:r>
      <w:r w:rsidRPr="003B03E3">
        <w:rPr>
          <w:rFonts w:ascii="Times New Roman" w:hAnsi="Times New Roman"/>
          <w:color w:val="000000"/>
          <w:sz w:val="28"/>
          <w:szCs w:val="28"/>
        </w:rPr>
        <w:t xml:space="preserve"> подготовлен </w:t>
      </w:r>
      <w:r w:rsidR="001B20F1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861A22">
        <w:rPr>
          <w:rFonts w:ascii="Times New Roman" w:hAnsi="Times New Roman"/>
          <w:color w:val="000000"/>
          <w:sz w:val="28"/>
          <w:szCs w:val="28"/>
        </w:rPr>
        <w:t>с требованиями</w:t>
      </w:r>
      <w:r w:rsidR="001B20F1" w:rsidRPr="001B20F1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1B20F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557DC" w:rsidRPr="00F67BE7" w:rsidRDefault="008F5175" w:rsidP="003B03E3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Описание проблем</w:t>
      </w:r>
      <w:r w:rsidR="009034EE" w:rsidRPr="00F67BE7">
        <w:rPr>
          <w:rFonts w:ascii="Times New Roman" w:hAnsi="Times New Roman"/>
          <w:sz w:val="28"/>
          <w:szCs w:val="28"/>
        </w:rPr>
        <w:t>ы</w:t>
      </w:r>
      <w:r w:rsidR="00E66E0C" w:rsidRPr="00F67BE7">
        <w:rPr>
          <w:rFonts w:ascii="Times New Roman" w:hAnsi="Times New Roman"/>
          <w:sz w:val="28"/>
          <w:szCs w:val="28"/>
        </w:rPr>
        <w:t>, на решение которой</w:t>
      </w:r>
      <w:r w:rsidRPr="00F67BE7">
        <w:rPr>
          <w:rFonts w:ascii="Times New Roman" w:hAnsi="Times New Roman"/>
          <w:sz w:val="28"/>
          <w:szCs w:val="28"/>
        </w:rPr>
        <w:t xml:space="preserve"> направлено предлагаемое правовое регулирование:</w:t>
      </w:r>
      <w:r w:rsidR="00E26B3A" w:rsidRPr="00F67BE7">
        <w:rPr>
          <w:rFonts w:ascii="Times New Roman" w:hAnsi="Times New Roman"/>
          <w:sz w:val="28"/>
          <w:szCs w:val="28"/>
        </w:rPr>
        <w:t xml:space="preserve"> </w:t>
      </w:r>
      <w:r w:rsidR="001B20F1" w:rsidRPr="001B20F1">
        <w:rPr>
          <w:rFonts w:ascii="Times New Roman" w:hAnsi="Times New Roman"/>
          <w:sz w:val="28"/>
          <w:szCs w:val="28"/>
        </w:rPr>
        <w:t>недопущени</w:t>
      </w:r>
      <w:r w:rsidR="001B20F1">
        <w:rPr>
          <w:rFonts w:ascii="Times New Roman" w:hAnsi="Times New Roman"/>
          <w:sz w:val="28"/>
          <w:szCs w:val="28"/>
        </w:rPr>
        <w:t>е</w:t>
      </w:r>
      <w:r w:rsidR="001B20F1" w:rsidRPr="001B20F1">
        <w:rPr>
          <w:rFonts w:ascii="Times New Roman" w:hAnsi="Times New Roman"/>
          <w:sz w:val="28"/>
          <w:szCs w:val="28"/>
        </w:rPr>
        <w:t xml:space="preserve"> ограничения конкуренции</w:t>
      </w:r>
      <w:r w:rsidR="001B20F1">
        <w:rPr>
          <w:rFonts w:ascii="Times New Roman" w:hAnsi="Times New Roman"/>
          <w:sz w:val="28"/>
          <w:szCs w:val="28"/>
        </w:rPr>
        <w:t xml:space="preserve"> и </w:t>
      </w:r>
      <w:r w:rsidR="00861A22" w:rsidRPr="00861A22">
        <w:rPr>
          <w:rFonts w:ascii="Times New Roman" w:hAnsi="Times New Roman"/>
          <w:sz w:val="28"/>
          <w:szCs w:val="28"/>
        </w:rPr>
        <w:t>необходимость уточнения</w:t>
      </w:r>
      <w:r w:rsidR="0016631C">
        <w:rPr>
          <w:rFonts w:ascii="Times New Roman" w:hAnsi="Times New Roman"/>
          <w:sz w:val="28"/>
          <w:szCs w:val="28"/>
        </w:rPr>
        <w:t>:</w:t>
      </w:r>
      <w:r w:rsidR="00861A22" w:rsidRPr="00861A22">
        <w:rPr>
          <w:rFonts w:ascii="Times New Roman" w:hAnsi="Times New Roman"/>
          <w:sz w:val="28"/>
          <w:szCs w:val="28"/>
        </w:rPr>
        <w:t xml:space="preserve"> предмета открытого конкурса</w:t>
      </w:r>
      <w:r w:rsidR="0016631C">
        <w:rPr>
          <w:rFonts w:ascii="Times New Roman" w:hAnsi="Times New Roman"/>
          <w:sz w:val="28"/>
          <w:szCs w:val="28"/>
        </w:rPr>
        <w:t>;</w:t>
      </w:r>
      <w:r w:rsidR="00861A22" w:rsidRPr="00861A22">
        <w:rPr>
          <w:rFonts w:ascii="Times New Roman" w:hAnsi="Times New Roman"/>
          <w:sz w:val="28"/>
          <w:szCs w:val="28"/>
        </w:rPr>
        <w:t xml:space="preserve"> </w:t>
      </w:r>
      <w:r w:rsidR="0032774B">
        <w:rPr>
          <w:rFonts w:ascii="Times New Roman" w:hAnsi="Times New Roman"/>
          <w:sz w:val="28"/>
          <w:szCs w:val="28"/>
        </w:rPr>
        <w:t xml:space="preserve">порядка </w:t>
      </w:r>
      <w:r w:rsidR="0032774B" w:rsidRPr="0032774B">
        <w:rPr>
          <w:rFonts w:ascii="Times New Roman" w:hAnsi="Times New Roman"/>
          <w:sz w:val="28"/>
          <w:szCs w:val="28"/>
        </w:rPr>
        <w:t>действий уполномоченных лиц и участников открытого конкурса</w:t>
      </w:r>
      <w:r w:rsidR="0016631C">
        <w:rPr>
          <w:rFonts w:ascii="Times New Roman" w:hAnsi="Times New Roman"/>
          <w:sz w:val="28"/>
          <w:szCs w:val="28"/>
        </w:rPr>
        <w:t>;</w:t>
      </w:r>
      <w:r w:rsidR="0032774B" w:rsidRPr="0032774B">
        <w:rPr>
          <w:rFonts w:ascii="Times New Roman" w:hAnsi="Times New Roman"/>
          <w:sz w:val="28"/>
          <w:szCs w:val="28"/>
        </w:rPr>
        <w:t xml:space="preserve"> </w:t>
      </w:r>
      <w:r w:rsidR="00861A22" w:rsidRPr="00861A22">
        <w:rPr>
          <w:rFonts w:ascii="Times New Roman" w:hAnsi="Times New Roman"/>
          <w:sz w:val="28"/>
          <w:szCs w:val="28"/>
        </w:rPr>
        <w:t>перечня документов, прилагаемых к заявлению претендента на участие в открытом конкурсе на право осуществления перевозок автомобильным транспортом по маршрутам регулярных перевозок</w:t>
      </w:r>
      <w:r w:rsidR="0016631C">
        <w:rPr>
          <w:rFonts w:ascii="Times New Roman" w:hAnsi="Times New Roman"/>
          <w:sz w:val="28"/>
          <w:szCs w:val="28"/>
        </w:rPr>
        <w:t>;</w:t>
      </w:r>
      <w:r w:rsidR="00861A22" w:rsidRPr="00861A22">
        <w:rPr>
          <w:rFonts w:ascii="Times New Roman" w:hAnsi="Times New Roman"/>
          <w:sz w:val="28"/>
          <w:szCs w:val="28"/>
        </w:rPr>
        <w:t xml:space="preserve"> </w:t>
      </w:r>
      <w:r w:rsidR="00F21348">
        <w:rPr>
          <w:rFonts w:ascii="Times New Roman" w:hAnsi="Times New Roman"/>
          <w:sz w:val="28"/>
          <w:szCs w:val="28"/>
        </w:rPr>
        <w:t>влияющих</w:t>
      </w:r>
      <w:r w:rsidR="00F21348" w:rsidRPr="00F21348">
        <w:rPr>
          <w:rFonts w:ascii="Times New Roman" w:hAnsi="Times New Roman"/>
          <w:sz w:val="28"/>
          <w:szCs w:val="28"/>
        </w:rPr>
        <w:t xml:space="preserve"> на качество перевозок характеристик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</w:t>
      </w:r>
      <w:r w:rsidR="00F21348">
        <w:rPr>
          <w:rFonts w:ascii="Times New Roman" w:hAnsi="Times New Roman"/>
          <w:sz w:val="28"/>
          <w:szCs w:val="28"/>
        </w:rPr>
        <w:t xml:space="preserve"> и </w:t>
      </w:r>
      <w:r w:rsidR="0032774B" w:rsidRPr="0032774B">
        <w:rPr>
          <w:rFonts w:ascii="Times New Roman" w:hAnsi="Times New Roman"/>
          <w:sz w:val="28"/>
          <w:szCs w:val="28"/>
        </w:rPr>
        <w:t xml:space="preserve">исключение </w:t>
      </w:r>
      <w:r w:rsidR="0032774B">
        <w:rPr>
          <w:rFonts w:ascii="Times New Roman" w:hAnsi="Times New Roman"/>
          <w:sz w:val="28"/>
          <w:szCs w:val="28"/>
        </w:rPr>
        <w:t xml:space="preserve">их </w:t>
      </w:r>
      <w:r w:rsidR="0032774B" w:rsidRPr="0032774B">
        <w:rPr>
          <w:rFonts w:ascii="Times New Roman" w:hAnsi="Times New Roman"/>
          <w:sz w:val="28"/>
          <w:szCs w:val="28"/>
        </w:rPr>
        <w:t>неоднозначного толкования</w:t>
      </w:r>
      <w:r w:rsidR="0016631C">
        <w:rPr>
          <w:rFonts w:ascii="Times New Roman" w:hAnsi="Times New Roman"/>
          <w:sz w:val="28"/>
          <w:szCs w:val="28"/>
        </w:rPr>
        <w:t>;</w:t>
      </w:r>
      <w:r w:rsidR="00F21348">
        <w:rPr>
          <w:rFonts w:ascii="Times New Roman" w:hAnsi="Times New Roman"/>
          <w:sz w:val="28"/>
          <w:szCs w:val="28"/>
        </w:rPr>
        <w:t xml:space="preserve">  </w:t>
      </w:r>
      <w:r w:rsidR="00861A22" w:rsidRPr="00861A22">
        <w:rPr>
          <w:rFonts w:ascii="Times New Roman" w:hAnsi="Times New Roman"/>
          <w:sz w:val="28"/>
          <w:szCs w:val="28"/>
        </w:rPr>
        <w:t>максимальн</w:t>
      </w:r>
      <w:r w:rsidR="00476054">
        <w:rPr>
          <w:rFonts w:ascii="Times New Roman" w:hAnsi="Times New Roman"/>
          <w:sz w:val="28"/>
          <w:szCs w:val="28"/>
        </w:rPr>
        <w:t>ого</w:t>
      </w:r>
      <w:r w:rsidR="00861A22" w:rsidRPr="00861A22">
        <w:rPr>
          <w:rFonts w:ascii="Times New Roman" w:hAnsi="Times New Roman"/>
          <w:sz w:val="28"/>
          <w:szCs w:val="28"/>
        </w:rPr>
        <w:t xml:space="preserve"> срок</w:t>
      </w:r>
      <w:r w:rsidR="00476054">
        <w:rPr>
          <w:rFonts w:ascii="Times New Roman" w:hAnsi="Times New Roman"/>
          <w:sz w:val="28"/>
          <w:szCs w:val="28"/>
        </w:rPr>
        <w:t>а</w:t>
      </w:r>
      <w:r w:rsidR="00861A22" w:rsidRPr="00861A22">
        <w:rPr>
          <w:rFonts w:ascii="Times New Roman" w:hAnsi="Times New Roman"/>
          <w:sz w:val="28"/>
          <w:szCs w:val="28"/>
        </w:rPr>
        <w:t xml:space="preserve"> эксплуатации транспортных средств и количеств</w:t>
      </w:r>
      <w:r w:rsidR="00476054">
        <w:rPr>
          <w:rFonts w:ascii="Times New Roman" w:hAnsi="Times New Roman"/>
          <w:sz w:val="28"/>
          <w:szCs w:val="28"/>
        </w:rPr>
        <w:t>а</w:t>
      </w:r>
      <w:r w:rsidR="00861A22" w:rsidRPr="00861A22">
        <w:rPr>
          <w:rFonts w:ascii="Times New Roman" w:hAnsi="Times New Roman"/>
          <w:sz w:val="28"/>
          <w:szCs w:val="28"/>
        </w:rPr>
        <w:t xml:space="preserve"> баллов, начисляемых претенденту за характеристики и </w:t>
      </w:r>
      <w:r w:rsidR="00861A22">
        <w:rPr>
          <w:rFonts w:ascii="Times New Roman" w:hAnsi="Times New Roman"/>
          <w:sz w:val="28"/>
          <w:szCs w:val="28"/>
        </w:rPr>
        <w:t>срок</w:t>
      </w:r>
      <w:r w:rsidR="00861A22" w:rsidRPr="00861A22">
        <w:rPr>
          <w:rFonts w:ascii="Times New Roman" w:hAnsi="Times New Roman"/>
          <w:sz w:val="28"/>
          <w:szCs w:val="28"/>
        </w:rPr>
        <w:t xml:space="preserve"> эксплуатации транспортных средств</w:t>
      </w:r>
      <w:r w:rsidR="000D3ECB">
        <w:rPr>
          <w:rFonts w:ascii="Times New Roman" w:hAnsi="Times New Roman"/>
          <w:sz w:val="28"/>
          <w:szCs w:val="28"/>
        </w:rPr>
        <w:t>.</w:t>
      </w:r>
    </w:p>
    <w:p w:rsidR="006E5FD9" w:rsidRPr="00F67BE7" w:rsidRDefault="00BE3113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7BE7">
        <w:rPr>
          <w:rFonts w:ascii="Times New Roman" w:hAnsi="Times New Roman"/>
          <w:sz w:val="28"/>
          <w:szCs w:val="28"/>
        </w:rPr>
        <w:t>Основн</w:t>
      </w:r>
      <w:r w:rsidR="00A3480C">
        <w:rPr>
          <w:rFonts w:ascii="Times New Roman" w:hAnsi="Times New Roman"/>
          <w:sz w:val="28"/>
          <w:szCs w:val="28"/>
        </w:rPr>
        <w:t>ая</w:t>
      </w:r>
      <w:r w:rsidRPr="00F67BE7">
        <w:rPr>
          <w:rFonts w:ascii="Times New Roman" w:hAnsi="Times New Roman"/>
          <w:sz w:val="28"/>
          <w:szCs w:val="28"/>
        </w:rPr>
        <w:t xml:space="preserve"> цель</w:t>
      </w:r>
      <w:r w:rsidR="00A3480C">
        <w:rPr>
          <w:rFonts w:ascii="Times New Roman" w:hAnsi="Times New Roman"/>
          <w:sz w:val="28"/>
          <w:szCs w:val="28"/>
        </w:rPr>
        <w:t>:</w:t>
      </w:r>
      <w:r w:rsidRPr="00F67BE7">
        <w:rPr>
          <w:rFonts w:ascii="Times New Roman" w:hAnsi="Times New Roman"/>
          <w:sz w:val="28"/>
          <w:szCs w:val="28"/>
        </w:rPr>
        <w:t xml:space="preserve"> </w:t>
      </w:r>
      <w:r w:rsidR="00861A22" w:rsidRPr="00861A22">
        <w:rPr>
          <w:rFonts w:ascii="Times New Roman" w:hAnsi="Times New Roman"/>
          <w:sz w:val="28"/>
          <w:szCs w:val="28"/>
        </w:rPr>
        <w:t>улучшение качества обслуживания населения при осуществлении перевозок автомобильным транспортом по маршрутам регулярных перевозок в городе Твери.</w:t>
      </w:r>
      <w:r w:rsidR="00861A22">
        <w:rPr>
          <w:rFonts w:ascii="Times New Roman" w:hAnsi="Times New Roman"/>
          <w:sz w:val="28"/>
          <w:szCs w:val="28"/>
        </w:rPr>
        <w:t xml:space="preserve"> </w:t>
      </w:r>
    </w:p>
    <w:p w:rsidR="00F557DC" w:rsidRPr="00F67BE7" w:rsidRDefault="00BE3113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Предполагаемые результаты достижения цели</w:t>
      </w:r>
      <w:r w:rsidR="00F557DC" w:rsidRPr="00F67BE7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 w:rsidR="00E5504E">
        <w:rPr>
          <w:rFonts w:ascii="Times New Roman" w:eastAsiaTheme="minorHAnsi" w:hAnsi="Times New Roman"/>
          <w:sz w:val="28"/>
          <w:szCs w:val="28"/>
          <w:lang w:eastAsia="en-US"/>
        </w:rPr>
        <w:t>участие</w:t>
      </w:r>
      <w:r w:rsidR="00E5504E" w:rsidRPr="00E5504E">
        <w:t xml:space="preserve"> </w:t>
      </w:r>
      <w:r w:rsidR="00E5504E" w:rsidRPr="00E5504E">
        <w:rPr>
          <w:rFonts w:ascii="Times New Roman" w:eastAsiaTheme="minorHAnsi" w:hAnsi="Times New Roman"/>
          <w:sz w:val="28"/>
          <w:szCs w:val="28"/>
          <w:lang w:eastAsia="en-US"/>
        </w:rPr>
        <w:t>в открытом конкурсе</w:t>
      </w:r>
      <w:r w:rsidR="00E5504E">
        <w:rPr>
          <w:rFonts w:ascii="Times New Roman" w:eastAsiaTheme="minorHAnsi" w:hAnsi="Times New Roman"/>
          <w:sz w:val="28"/>
          <w:szCs w:val="28"/>
          <w:lang w:eastAsia="en-US"/>
        </w:rPr>
        <w:t xml:space="preserve"> наибольшего количества претендентов на право осуществления перевозок, уменьшение временных и материальных затрат</w:t>
      </w:r>
      <w:r w:rsidR="001B20F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B20F1" w:rsidRPr="001B20F1">
        <w:rPr>
          <w:rFonts w:ascii="Times New Roman" w:eastAsiaTheme="minorHAnsi" w:hAnsi="Times New Roman"/>
          <w:sz w:val="28"/>
          <w:szCs w:val="28"/>
          <w:lang w:eastAsia="en-US"/>
        </w:rPr>
        <w:t>участник</w:t>
      </w:r>
      <w:r w:rsidR="00E5504E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1B20F1" w:rsidRPr="001B20F1">
        <w:rPr>
          <w:rFonts w:ascii="Times New Roman" w:eastAsiaTheme="minorHAnsi" w:hAnsi="Times New Roman"/>
          <w:sz w:val="28"/>
          <w:szCs w:val="28"/>
          <w:lang w:eastAsia="en-US"/>
        </w:rPr>
        <w:t xml:space="preserve"> открытого конкурса</w:t>
      </w:r>
      <w:r w:rsidR="00E5504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6631C">
        <w:rPr>
          <w:rFonts w:ascii="Times New Roman" w:eastAsiaTheme="minorHAnsi" w:hAnsi="Times New Roman"/>
          <w:sz w:val="28"/>
          <w:szCs w:val="28"/>
          <w:lang w:eastAsia="en-US"/>
        </w:rPr>
        <w:t>для подготовки и</w:t>
      </w:r>
      <w:r w:rsidR="00E5504E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предоставлени</w:t>
      </w:r>
      <w:r w:rsidR="0016631C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E5504E">
        <w:rPr>
          <w:rFonts w:ascii="Times New Roman" w:eastAsiaTheme="minorHAnsi" w:hAnsi="Times New Roman"/>
          <w:sz w:val="28"/>
          <w:szCs w:val="28"/>
          <w:lang w:eastAsia="en-US"/>
        </w:rPr>
        <w:t xml:space="preserve"> документов на конкурс</w:t>
      </w:r>
      <w:r w:rsidR="000D3ECB">
        <w:rPr>
          <w:rFonts w:ascii="Times New Roman" w:eastAsiaTheme="minorHAnsi" w:hAnsi="Times New Roman"/>
          <w:sz w:val="28"/>
          <w:szCs w:val="28"/>
          <w:lang w:eastAsia="en-US"/>
        </w:rPr>
        <w:t>, исключение недобросовестной конкуренции</w:t>
      </w:r>
      <w:r w:rsidR="00E5504E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lastRenderedPageBreak/>
        <w:t>Планируемая дата вступления в силу проекта постан</w:t>
      </w:r>
      <w:r w:rsidR="00677274" w:rsidRPr="00F67BE7">
        <w:rPr>
          <w:rFonts w:ascii="Times New Roman" w:hAnsi="Times New Roman"/>
          <w:sz w:val="28"/>
          <w:szCs w:val="28"/>
        </w:rPr>
        <w:t>овления</w:t>
      </w:r>
      <w:r w:rsidR="003B03E3">
        <w:rPr>
          <w:rFonts w:ascii="Times New Roman" w:hAnsi="Times New Roman"/>
          <w:sz w:val="28"/>
          <w:szCs w:val="28"/>
        </w:rPr>
        <w:t>:</w:t>
      </w:r>
      <w:r w:rsidR="00677274" w:rsidRPr="00F67BE7">
        <w:rPr>
          <w:rFonts w:ascii="Times New Roman" w:hAnsi="Times New Roman"/>
          <w:sz w:val="28"/>
          <w:szCs w:val="28"/>
        </w:rPr>
        <w:t xml:space="preserve"> </w:t>
      </w:r>
      <w:r w:rsidR="000D3ECB">
        <w:rPr>
          <w:rFonts w:ascii="Times New Roman" w:hAnsi="Times New Roman"/>
          <w:sz w:val="28"/>
          <w:szCs w:val="28"/>
        </w:rPr>
        <w:t>ноябрь-декабрь</w:t>
      </w:r>
      <w:r w:rsidR="005F688F">
        <w:rPr>
          <w:rFonts w:ascii="Times New Roman" w:hAnsi="Times New Roman"/>
          <w:sz w:val="28"/>
          <w:szCs w:val="28"/>
        </w:rPr>
        <w:t xml:space="preserve"> 2017 года</w:t>
      </w:r>
      <w:r w:rsidRPr="00F67BE7">
        <w:rPr>
          <w:rFonts w:ascii="Times New Roman" w:hAnsi="Times New Roman"/>
          <w:sz w:val="28"/>
          <w:szCs w:val="28"/>
        </w:rPr>
        <w:t>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Действие муниципального нормативного правового акта неограниченно.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Возможных альтернативных вариантов достижения цели регулирования не имеется.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Риски не</w:t>
      </w:r>
      <w:r w:rsidR="00F67BE7">
        <w:rPr>
          <w:rFonts w:ascii="Times New Roman" w:hAnsi="Times New Roman"/>
          <w:sz w:val="28"/>
          <w:szCs w:val="28"/>
        </w:rPr>
        <w:t xml:space="preserve"> </w:t>
      </w:r>
      <w:r w:rsidRPr="00F67BE7">
        <w:rPr>
          <w:rFonts w:ascii="Times New Roman" w:hAnsi="Times New Roman"/>
          <w:sz w:val="28"/>
          <w:szCs w:val="28"/>
        </w:rPr>
        <w:t xml:space="preserve">достижения целей правового регулирования, возможные негативные последствия от </w:t>
      </w:r>
      <w:r w:rsidR="00A3480C">
        <w:rPr>
          <w:rFonts w:ascii="Times New Roman" w:hAnsi="Times New Roman"/>
          <w:sz w:val="28"/>
          <w:szCs w:val="28"/>
        </w:rPr>
        <w:t>внесения изменений</w:t>
      </w:r>
      <w:r w:rsidRPr="00F67BE7">
        <w:rPr>
          <w:rFonts w:ascii="Times New Roman" w:hAnsi="Times New Roman"/>
          <w:sz w:val="28"/>
          <w:szCs w:val="28"/>
        </w:rPr>
        <w:t xml:space="preserve"> </w:t>
      </w:r>
      <w:r w:rsidR="00A3480C">
        <w:rPr>
          <w:rFonts w:ascii="Times New Roman" w:hAnsi="Times New Roman"/>
          <w:sz w:val="28"/>
          <w:szCs w:val="28"/>
        </w:rPr>
        <w:t xml:space="preserve">в </w:t>
      </w:r>
      <w:r w:rsidRPr="00F67BE7">
        <w:rPr>
          <w:rFonts w:ascii="Times New Roman" w:hAnsi="Times New Roman"/>
          <w:sz w:val="28"/>
          <w:szCs w:val="28"/>
        </w:rPr>
        <w:t>правово</w:t>
      </w:r>
      <w:r w:rsidR="00A3480C">
        <w:rPr>
          <w:rFonts w:ascii="Times New Roman" w:hAnsi="Times New Roman"/>
          <w:sz w:val="28"/>
          <w:szCs w:val="28"/>
        </w:rPr>
        <w:t>е</w:t>
      </w:r>
      <w:r w:rsidRPr="00F67BE7">
        <w:rPr>
          <w:rFonts w:ascii="Times New Roman" w:hAnsi="Times New Roman"/>
          <w:sz w:val="28"/>
          <w:szCs w:val="28"/>
        </w:rPr>
        <w:t xml:space="preserve"> регулировани</w:t>
      </w:r>
      <w:r w:rsidR="00A3480C">
        <w:rPr>
          <w:rFonts w:ascii="Times New Roman" w:hAnsi="Times New Roman"/>
          <w:sz w:val="28"/>
          <w:szCs w:val="28"/>
        </w:rPr>
        <w:t>е</w:t>
      </w:r>
      <w:r w:rsidRPr="00F67BE7">
        <w:rPr>
          <w:rFonts w:ascii="Times New Roman" w:hAnsi="Times New Roman"/>
          <w:sz w:val="28"/>
          <w:szCs w:val="28"/>
        </w:rPr>
        <w:t xml:space="preserve"> отсутствуют.</w:t>
      </w:r>
    </w:p>
    <w:p w:rsidR="008F5175" w:rsidRPr="00F67BE7" w:rsidRDefault="008F5175" w:rsidP="00861A22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Финансовых и материальных затрат из бюджета города Твери для  реализации данного проекта постановления не требуется.</w:t>
      </w:r>
    </w:p>
    <w:p w:rsidR="00861A22" w:rsidRPr="00861A22" w:rsidRDefault="00861A22" w:rsidP="00861A22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61A22" w:rsidRPr="00861A22" w:rsidRDefault="00861A22" w:rsidP="00861A22">
      <w:pPr>
        <w:spacing w:after="0" w:line="240" w:lineRule="auto"/>
        <w:ind w:right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61A22" w:rsidRPr="00861A22" w:rsidRDefault="00861A22" w:rsidP="00861A22">
      <w:pPr>
        <w:spacing w:after="0" w:line="240" w:lineRule="auto"/>
        <w:ind w:right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61A22">
        <w:rPr>
          <w:rFonts w:ascii="Times New Roman" w:eastAsia="Calibri" w:hAnsi="Times New Roman"/>
          <w:sz w:val="28"/>
          <w:szCs w:val="28"/>
          <w:lang w:eastAsia="en-US"/>
        </w:rPr>
        <w:t xml:space="preserve">И.о. начальника управления транспорта </w:t>
      </w:r>
    </w:p>
    <w:p w:rsidR="00861A22" w:rsidRPr="00861A22" w:rsidRDefault="00861A22" w:rsidP="00861A22">
      <w:pPr>
        <w:spacing w:after="0" w:line="240" w:lineRule="auto"/>
        <w:ind w:right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61A22">
        <w:rPr>
          <w:rFonts w:ascii="Times New Roman" w:eastAsia="Calibri" w:hAnsi="Times New Roman"/>
          <w:sz w:val="28"/>
          <w:szCs w:val="28"/>
          <w:lang w:eastAsia="en-US"/>
        </w:rPr>
        <w:t>и связи администрации города Твери</w:t>
      </w:r>
      <w:r w:rsidRPr="00861A22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                                М.Н. Суханов</w:t>
      </w:r>
    </w:p>
    <w:p w:rsidR="00861A22" w:rsidRPr="00861A22" w:rsidRDefault="00861A22" w:rsidP="00861A22">
      <w:pPr>
        <w:spacing w:after="0" w:line="240" w:lineRule="auto"/>
        <w:ind w:right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51DBF" w:rsidRDefault="00551DBF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551DBF" w:rsidRDefault="00551DBF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5F688F" w:rsidRDefault="005F688F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D518C1" w:rsidRPr="0061102D" w:rsidRDefault="00D518C1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1102D" w:rsidRPr="00A3480C" w:rsidRDefault="00A3480C" w:rsidP="00F67BE7">
      <w:pPr>
        <w:spacing w:after="0" w:line="240" w:lineRule="auto"/>
        <w:ind w:right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Зиновьев И</w:t>
      </w:r>
      <w:r w:rsidR="0061102D" w:rsidRPr="00A3480C">
        <w:rPr>
          <w:rFonts w:ascii="Times New Roman" w:hAnsi="Times New Roman"/>
          <w:sz w:val="24"/>
          <w:szCs w:val="24"/>
        </w:rPr>
        <w:t>.В.</w:t>
      </w:r>
    </w:p>
    <w:p w:rsidR="00CB1465" w:rsidRPr="00A3480C" w:rsidRDefault="00CB1465" w:rsidP="00F67BE7">
      <w:pPr>
        <w:spacing w:after="0" w:line="240" w:lineRule="auto"/>
        <w:ind w:right="284"/>
        <w:contextualSpacing/>
        <w:rPr>
          <w:rFonts w:ascii="Times New Roman" w:hAnsi="Times New Roman"/>
          <w:sz w:val="24"/>
          <w:szCs w:val="24"/>
        </w:rPr>
      </w:pPr>
      <w:r w:rsidRPr="00A3480C">
        <w:rPr>
          <w:rFonts w:ascii="Times New Roman" w:hAnsi="Times New Roman"/>
          <w:sz w:val="24"/>
          <w:szCs w:val="24"/>
        </w:rPr>
        <w:t>35-74-00</w:t>
      </w:r>
    </w:p>
    <w:sectPr w:rsidR="00CB1465" w:rsidRPr="00A3480C" w:rsidSect="00101BC4">
      <w:pgSz w:w="11906" w:h="16838"/>
      <w:pgMar w:top="709" w:right="282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5D"/>
    <w:rsid w:val="0000677D"/>
    <w:rsid w:val="000D3ECB"/>
    <w:rsid w:val="00101BC4"/>
    <w:rsid w:val="0016631C"/>
    <w:rsid w:val="001960A5"/>
    <w:rsid w:val="001B20F1"/>
    <w:rsid w:val="001E6F27"/>
    <w:rsid w:val="0021463D"/>
    <w:rsid w:val="002353DF"/>
    <w:rsid w:val="00267172"/>
    <w:rsid w:val="002E2AE0"/>
    <w:rsid w:val="0032672F"/>
    <w:rsid w:val="0032774B"/>
    <w:rsid w:val="003B03E3"/>
    <w:rsid w:val="003C2924"/>
    <w:rsid w:val="004077FF"/>
    <w:rsid w:val="00455F67"/>
    <w:rsid w:val="00476054"/>
    <w:rsid w:val="004949E1"/>
    <w:rsid w:val="004D324A"/>
    <w:rsid w:val="004F664A"/>
    <w:rsid w:val="005374B6"/>
    <w:rsid w:val="00551DBF"/>
    <w:rsid w:val="00557C0A"/>
    <w:rsid w:val="00596D07"/>
    <w:rsid w:val="005A3A2F"/>
    <w:rsid w:val="005F688F"/>
    <w:rsid w:val="0061102D"/>
    <w:rsid w:val="00677274"/>
    <w:rsid w:val="006B0FDA"/>
    <w:rsid w:val="006E5FD9"/>
    <w:rsid w:val="00706028"/>
    <w:rsid w:val="0071196D"/>
    <w:rsid w:val="0079504B"/>
    <w:rsid w:val="007A21E0"/>
    <w:rsid w:val="00814D75"/>
    <w:rsid w:val="0083523B"/>
    <w:rsid w:val="00835A60"/>
    <w:rsid w:val="0085155A"/>
    <w:rsid w:val="00861A22"/>
    <w:rsid w:val="008830C3"/>
    <w:rsid w:val="008A2F77"/>
    <w:rsid w:val="008B75B2"/>
    <w:rsid w:val="008F5175"/>
    <w:rsid w:val="009034EE"/>
    <w:rsid w:val="00963EDD"/>
    <w:rsid w:val="00A26C0C"/>
    <w:rsid w:val="00A3480C"/>
    <w:rsid w:val="00A67FB1"/>
    <w:rsid w:val="00A73B79"/>
    <w:rsid w:val="00AB6192"/>
    <w:rsid w:val="00BA7299"/>
    <w:rsid w:val="00BB412A"/>
    <w:rsid w:val="00BE3113"/>
    <w:rsid w:val="00C23A39"/>
    <w:rsid w:val="00CA4B4A"/>
    <w:rsid w:val="00CB1465"/>
    <w:rsid w:val="00CC3208"/>
    <w:rsid w:val="00CF698F"/>
    <w:rsid w:val="00D518C1"/>
    <w:rsid w:val="00D70F65"/>
    <w:rsid w:val="00DC22A1"/>
    <w:rsid w:val="00E26B3A"/>
    <w:rsid w:val="00E5504E"/>
    <w:rsid w:val="00E66E0C"/>
    <w:rsid w:val="00E97483"/>
    <w:rsid w:val="00EF24F2"/>
    <w:rsid w:val="00F06635"/>
    <w:rsid w:val="00F21348"/>
    <w:rsid w:val="00F30252"/>
    <w:rsid w:val="00F557DC"/>
    <w:rsid w:val="00F67BE7"/>
    <w:rsid w:val="00F952AB"/>
    <w:rsid w:val="00FF255D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AEEC1-5A3D-4001-BDD3-3F4B060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Зиновьев Игорь Васильевич</cp:lastModifiedBy>
  <cp:revision>5</cp:revision>
  <cp:lastPrinted>2017-10-26T14:51:00Z</cp:lastPrinted>
  <dcterms:created xsi:type="dcterms:W3CDTF">2017-10-26T13:31:00Z</dcterms:created>
  <dcterms:modified xsi:type="dcterms:W3CDTF">2017-10-26T14:58:00Z</dcterms:modified>
</cp:coreProperties>
</file>